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5E" w:rsidRDefault="0039295E" w:rsidP="00B36A6F">
      <w:pPr>
        <w:widowControl/>
        <w:spacing w:beforeAutospacing="1" w:afterAutospacing="1"/>
        <w:ind w:firstLineChars="100" w:firstLine="321"/>
        <w:jc w:val="center"/>
        <w:rPr>
          <w:rFonts w:cs="宋体"/>
          <w:color w:val="333333"/>
          <w:kern w:val="0"/>
          <w:sz w:val="28"/>
          <w:szCs w:val="28"/>
        </w:rPr>
      </w:pPr>
      <w:r>
        <w:rPr>
          <w:rStyle w:val="a6"/>
          <w:rFonts w:ascii="Lucida Sans Unicode" w:eastAsia="微软雅黑，宋体" w:hAnsi="Lucida Sans Unicode" w:cs="Lucida Sans Unicode" w:hint="eastAsia"/>
          <w:bCs w:val="0"/>
          <w:color w:val="444444"/>
          <w:sz w:val="32"/>
          <w:szCs w:val="32"/>
        </w:rPr>
        <w:t>机械学院举行</w:t>
      </w:r>
      <w:r>
        <w:rPr>
          <w:rStyle w:val="a6"/>
          <w:rFonts w:ascii="Lucida Sans Unicode" w:eastAsia="微软雅黑，宋体" w:hAnsi="Lucida Sans Unicode" w:cs="Lucida Sans Unicode"/>
          <w:bCs w:val="0"/>
          <w:color w:val="444444"/>
          <w:sz w:val="32"/>
          <w:szCs w:val="32"/>
        </w:rPr>
        <w:t>201</w:t>
      </w:r>
      <w:r>
        <w:rPr>
          <w:rStyle w:val="a6"/>
          <w:rFonts w:ascii="Lucida Sans Unicode" w:eastAsia="微软雅黑，宋体" w:hAnsi="Lucida Sans Unicode" w:cs="Lucida Sans Unicode" w:hint="eastAsia"/>
          <w:bCs w:val="0"/>
          <w:color w:val="444444"/>
          <w:sz w:val="32"/>
          <w:szCs w:val="32"/>
        </w:rPr>
        <w:t>6</w:t>
      </w:r>
      <w:r>
        <w:rPr>
          <w:rStyle w:val="a6"/>
          <w:rFonts w:ascii="Lucida Sans Unicode" w:eastAsia="微软雅黑，宋体" w:hAnsi="Lucida Sans Unicode" w:cs="Lucida Sans Unicode" w:hint="eastAsia"/>
          <w:bCs w:val="0"/>
          <w:color w:val="444444"/>
          <w:sz w:val="32"/>
          <w:szCs w:val="32"/>
        </w:rPr>
        <w:t>年青年教师讲课比赛的通知</w:t>
      </w:r>
    </w:p>
    <w:p w:rsidR="0039295E" w:rsidRPr="0039295E" w:rsidRDefault="0039295E" w:rsidP="00964794">
      <w:pPr>
        <w:spacing w:line="288" w:lineRule="auto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各系</w:t>
      </w: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>、实验中心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：</w:t>
      </w:r>
    </w:p>
    <w:p w:rsidR="0039295E" w:rsidRPr="0039295E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为提高学院青年教师的教学能力和教学水平，推进教学活动的深入开展，促进青年教师职业发展，全面提高教育教学质量，加强上海理工大学的精品本科建设，学院决定举办上海理工大学机械学院</w:t>
      </w:r>
      <w:r w:rsidRPr="0039295E">
        <w:rPr>
          <w:rFonts w:ascii="宋体" w:eastAsia="宋体" w:hAnsi="Times New Roman" w:cs="宋体"/>
          <w:kern w:val="0"/>
          <w:sz w:val="32"/>
          <w:szCs w:val="32"/>
        </w:rPr>
        <w:t>201</w:t>
      </w: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>6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年青年教师讲课比赛。现将具体事项通知如下：</w:t>
      </w:r>
    </w:p>
    <w:p w:rsidR="0039295E" w:rsidRPr="0039295E" w:rsidRDefault="0039295E" w:rsidP="00B36A6F">
      <w:pPr>
        <w:spacing w:line="288" w:lineRule="auto"/>
        <w:ind w:firstLineChars="150" w:firstLine="482"/>
        <w:rPr>
          <w:rFonts w:ascii="宋体" w:eastAsia="宋体" w:hAnsi="Times New Roman" w:cs="宋体"/>
          <w:b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b/>
          <w:kern w:val="0"/>
          <w:sz w:val="32"/>
          <w:szCs w:val="32"/>
        </w:rPr>
        <w:t>一、比赛宗旨</w:t>
      </w:r>
    </w:p>
    <w:p w:rsidR="0039295E" w:rsidRPr="0039295E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增强青年教师教育教学专业素养，激励和引导青年教师积极投身教学工作，认真研讨教学规律和教学方法，规范教育教学，深化教学改革，促进教师间的相互交流和学习，提高教学能力和水平，进一步树立现代教育理念，以赛促教，示范引导，评比交流，促进教师队伍建设。</w:t>
      </w:r>
    </w:p>
    <w:p w:rsidR="0039295E" w:rsidRPr="0039295E" w:rsidRDefault="0039295E" w:rsidP="00B36A6F">
      <w:pPr>
        <w:spacing w:line="288" w:lineRule="auto"/>
        <w:ind w:firstLineChars="150" w:firstLine="482"/>
        <w:rPr>
          <w:rFonts w:ascii="宋体" w:eastAsia="宋体" w:hAnsi="Times New Roman" w:cs="宋体"/>
          <w:b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b/>
          <w:kern w:val="0"/>
          <w:sz w:val="32"/>
          <w:szCs w:val="32"/>
        </w:rPr>
        <w:t>二、比赛时间</w:t>
      </w:r>
    </w:p>
    <w:p w:rsidR="0039295E" w:rsidRPr="0039295E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/>
          <w:kern w:val="0"/>
          <w:sz w:val="32"/>
          <w:szCs w:val="32"/>
        </w:rPr>
        <w:t>201</w:t>
      </w:r>
      <w:r w:rsidR="00035BD3">
        <w:rPr>
          <w:rFonts w:ascii="宋体" w:eastAsia="宋体" w:hAnsi="Times New Roman" w:cs="宋体"/>
          <w:kern w:val="0"/>
          <w:sz w:val="32"/>
          <w:szCs w:val="32"/>
        </w:rPr>
        <w:t>6</w:t>
      </w:r>
      <w:bookmarkStart w:id="0" w:name="_GoBack"/>
      <w:bookmarkEnd w:id="0"/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年</w:t>
      </w:r>
      <w:r w:rsidRPr="0039295E">
        <w:rPr>
          <w:rFonts w:ascii="宋体" w:eastAsia="宋体" w:hAnsi="Times New Roman" w:cs="宋体"/>
          <w:kern w:val="0"/>
          <w:sz w:val="32"/>
          <w:szCs w:val="32"/>
        </w:rPr>
        <w:t>7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月</w:t>
      </w: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>8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日，全天</w:t>
      </w:r>
      <w:r w:rsidR="00964794">
        <w:rPr>
          <w:rFonts w:ascii="宋体" w:eastAsia="宋体" w:hAnsi="Times New Roman" w:cs="宋体" w:hint="eastAsia"/>
          <w:kern w:val="0"/>
          <w:sz w:val="32"/>
          <w:szCs w:val="32"/>
        </w:rPr>
        <w:t>。</w:t>
      </w:r>
    </w:p>
    <w:p w:rsidR="0039295E" w:rsidRPr="0039295E" w:rsidRDefault="0039295E" w:rsidP="00B36A6F">
      <w:pPr>
        <w:spacing w:line="288" w:lineRule="auto"/>
        <w:ind w:firstLineChars="150" w:firstLine="482"/>
        <w:rPr>
          <w:rFonts w:ascii="宋体" w:eastAsia="宋体" w:hAnsi="Times New Roman" w:cs="宋体"/>
          <w:b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b/>
          <w:kern w:val="0"/>
          <w:sz w:val="32"/>
          <w:szCs w:val="32"/>
        </w:rPr>
        <w:t>三、比赛内容及方法</w:t>
      </w:r>
    </w:p>
    <w:p w:rsidR="0039295E" w:rsidRPr="0039295E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1.</w:t>
      </w:r>
      <w:r w:rsidRPr="0039295E">
        <w:rPr>
          <w:rFonts w:ascii="宋体" w:eastAsia="宋体" w:hAnsi="Times New Roman" w:cs="宋体"/>
          <w:kern w:val="0"/>
          <w:sz w:val="32"/>
          <w:szCs w:val="32"/>
        </w:rPr>
        <w:t xml:space="preserve"> 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参赛课程教学大纲的复印件；</w:t>
      </w:r>
    </w:p>
    <w:p w:rsidR="0039295E" w:rsidRPr="0039295E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2.</w:t>
      </w:r>
      <w:r w:rsidRPr="0039295E">
        <w:rPr>
          <w:rFonts w:ascii="宋体" w:eastAsia="宋体" w:hAnsi="Times New Roman" w:cs="宋体"/>
          <w:kern w:val="0"/>
          <w:sz w:val="32"/>
          <w:szCs w:val="32"/>
        </w:rPr>
        <w:t xml:space="preserve"> 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课堂教学规定时间为15-20分钟；</w:t>
      </w:r>
    </w:p>
    <w:p w:rsidR="0039295E" w:rsidRPr="0039295E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3.</w:t>
      </w:r>
      <w:r w:rsidRPr="0039295E">
        <w:rPr>
          <w:rFonts w:ascii="宋体" w:eastAsia="宋体" w:hAnsi="Times New Roman" w:cs="宋体"/>
          <w:kern w:val="0"/>
          <w:sz w:val="32"/>
          <w:szCs w:val="32"/>
        </w:rPr>
        <w:t xml:space="preserve"> 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评委主要从教学内容、教学组织、教学语言与教态、教学特色四个方面进行考评。参赛选手根据各自参赛课程需要，选手可携带教学模型、挂图、激光笔等。</w:t>
      </w:r>
    </w:p>
    <w:p w:rsidR="0039295E" w:rsidRPr="00B36A6F" w:rsidRDefault="0039295E" w:rsidP="00B36A6F">
      <w:pPr>
        <w:spacing w:line="288" w:lineRule="auto"/>
        <w:ind w:firstLineChars="150" w:firstLine="482"/>
        <w:rPr>
          <w:rFonts w:ascii="宋体" w:eastAsia="宋体" w:hAnsi="Times New Roman" w:cs="宋体"/>
          <w:b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b/>
          <w:kern w:val="0"/>
          <w:sz w:val="32"/>
          <w:szCs w:val="32"/>
        </w:rPr>
        <w:t>四、评委组成</w:t>
      </w:r>
    </w:p>
    <w:p w:rsidR="0039295E" w:rsidRPr="00B36A6F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lastRenderedPageBreak/>
        <w:t>学院教学委员会、各系主任、学校督导担任评委，对选手的教学演示及点评问答、综合评定选手最终成绩。</w:t>
      </w:r>
    </w:p>
    <w:p w:rsidR="0039295E" w:rsidRPr="00B36A6F" w:rsidRDefault="0039295E" w:rsidP="00B36A6F">
      <w:pPr>
        <w:spacing w:line="288" w:lineRule="auto"/>
        <w:ind w:firstLineChars="150" w:firstLine="482"/>
        <w:rPr>
          <w:rFonts w:ascii="宋体" w:eastAsia="宋体" w:hAnsi="Times New Roman" w:cs="宋体"/>
          <w:b/>
          <w:kern w:val="0"/>
          <w:sz w:val="32"/>
          <w:szCs w:val="32"/>
        </w:rPr>
      </w:pPr>
      <w:r w:rsidRPr="00B36A6F">
        <w:rPr>
          <w:rFonts w:ascii="宋体" w:eastAsia="宋体" w:hAnsi="Times New Roman" w:cs="宋体" w:hint="eastAsia"/>
          <w:b/>
          <w:kern w:val="0"/>
          <w:sz w:val="32"/>
          <w:szCs w:val="32"/>
        </w:rPr>
        <w:t>五、参赛对象</w:t>
      </w:r>
    </w:p>
    <w:p w:rsidR="0039295E" w:rsidRPr="0039295E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>学院40周岁以下的青年教师，以及已参加助教工作一年的新进青年教师。</w:t>
      </w:r>
    </w:p>
    <w:p w:rsidR="0039295E" w:rsidRPr="0039295E" w:rsidRDefault="00B36A6F" w:rsidP="00964794">
      <w:pPr>
        <w:spacing w:line="288" w:lineRule="auto"/>
        <w:ind w:firstLineChars="150" w:firstLine="482"/>
        <w:rPr>
          <w:rFonts w:ascii="宋体" w:eastAsia="宋体" w:hAnsi="Times New Roman" w:cs="宋体"/>
          <w:b/>
          <w:kern w:val="0"/>
          <w:sz w:val="32"/>
          <w:szCs w:val="32"/>
        </w:rPr>
      </w:pPr>
      <w:r w:rsidRPr="00964794">
        <w:rPr>
          <w:rFonts w:ascii="宋体" w:eastAsia="宋体" w:hAnsi="Times New Roman" w:cs="宋体" w:hint="eastAsia"/>
          <w:b/>
          <w:kern w:val="0"/>
          <w:sz w:val="32"/>
          <w:szCs w:val="32"/>
        </w:rPr>
        <w:t>六</w:t>
      </w:r>
      <w:r w:rsidR="0039295E" w:rsidRPr="0039295E">
        <w:rPr>
          <w:rFonts w:ascii="宋体" w:eastAsia="宋体" w:hAnsi="Times New Roman" w:cs="宋体" w:hint="eastAsia"/>
          <w:b/>
          <w:kern w:val="0"/>
          <w:sz w:val="32"/>
          <w:szCs w:val="32"/>
        </w:rPr>
        <w:t>、评奖办法</w:t>
      </w:r>
    </w:p>
    <w:p w:rsidR="0039295E" w:rsidRPr="0039295E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比赛设一等奖</w:t>
      </w: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>、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二等奖</w:t>
      </w: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>、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三等奖</w:t>
      </w: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>，各占参赛总数10%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，</w:t>
      </w: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 xml:space="preserve"> 20%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，</w:t>
      </w: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 xml:space="preserve"> 20%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，颁发</w:t>
      </w:r>
      <w:r w:rsidRPr="00B36A6F">
        <w:rPr>
          <w:rFonts w:ascii="宋体" w:eastAsia="宋体" w:hAnsi="Times New Roman" w:cs="宋体" w:hint="eastAsia"/>
          <w:kern w:val="0"/>
          <w:sz w:val="32"/>
          <w:szCs w:val="32"/>
        </w:rPr>
        <w:t>获奖</w:t>
      </w: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证书。</w:t>
      </w:r>
    </w:p>
    <w:p w:rsidR="0039295E" w:rsidRDefault="0039295E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  <w:r w:rsidRPr="0039295E">
        <w:rPr>
          <w:rFonts w:ascii="宋体" w:eastAsia="宋体" w:hAnsi="Times New Roman" w:cs="宋体" w:hint="eastAsia"/>
          <w:kern w:val="0"/>
          <w:sz w:val="32"/>
          <w:szCs w:val="32"/>
        </w:rPr>
        <w:t>教师获奖情况将作为教师教学水平评定的重要依据之一，希望各位青年教师做好准备，积极参加比赛</w:t>
      </w:r>
      <w:r w:rsidR="00964794">
        <w:rPr>
          <w:rFonts w:ascii="宋体" w:eastAsia="宋体" w:hAnsi="Times New Roman" w:cs="宋体" w:hint="eastAsia"/>
          <w:kern w:val="0"/>
          <w:sz w:val="32"/>
          <w:szCs w:val="32"/>
        </w:rPr>
        <w:t>。</w:t>
      </w:r>
    </w:p>
    <w:p w:rsidR="00964794" w:rsidRDefault="00964794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</w:p>
    <w:p w:rsidR="00964794" w:rsidRDefault="00964794" w:rsidP="00964794">
      <w:pPr>
        <w:spacing w:line="288" w:lineRule="auto"/>
        <w:ind w:firstLineChars="1550" w:firstLine="4960"/>
        <w:rPr>
          <w:rFonts w:ascii="宋体" w:eastAsia="宋体" w:hAnsi="Times New Roman" w:cs="宋体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kern w:val="0"/>
          <w:sz w:val="32"/>
          <w:szCs w:val="32"/>
        </w:rPr>
        <w:t>机械工程学院</w:t>
      </w:r>
    </w:p>
    <w:p w:rsidR="00964794" w:rsidRPr="0039295E" w:rsidRDefault="00964794" w:rsidP="00964794">
      <w:pPr>
        <w:spacing w:line="288" w:lineRule="auto"/>
        <w:ind w:firstLineChars="1600" w:firstLine="5120"/>
        <w:rPr>
          <w:rFonts w:ascii="宋体" w:eastAsia="宋体" w:hAnsi="Times New Roman" w:cs="宋体"/>
          <w:kern w:val="0"/>
          <w:sz w:val="32"/>
          <w:szCs w:val="32"/>
        </w:rPr>
      </w:pPr>
      <w:r>
        <w:rPr>
          <w:rFonts w:ascii="宋体" w:eastAsia="宋体" w:hAnsi="Times New Roman" w:cs="宋体" w:hint="eastAsia"/>
          <w:kern w:val="0"/>
          <w:sz w:val="32"/>
          <w:szCs w:val="32"/>
        </w:rPr>
        <w:t>2016年6月</w:t>
      </w:r>
    </w:p>
    <w:p w:rsidR="00144495" w:rsidRPr="00B36A6F" w:rsidRDefault="00144495" w:rsidP="00B36A6F">
      <w:pPr>
        <w:spacing w:line="288" w:lineRule="auto"/>
        <w:ind w:firstLineChars="150" w:firstLine="480"/>
        <w:rPr>
          <w:rFonts w:ascii="宋体" w:eastAsia="宋体" w:hAnsi="Times New Roman" w:cs="宋体"/>
          <w:kern w:val="0"/>
          <w:sz w:val="32"/>
          <w:szCs w:val="32"/>
        </w:rPr>
      </w:pPr>
    </w:p>
    <w:sectPr w:rsidR="00144495" w:rsidRPr="00B36A6F" w:rsidSect="0014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03" w:rsidRDefault="00940403" w:rsidP="0039295E">
      <w:r>
        <w:separator/>
      </w:r>
    </w:p>
  </w:endnote>
  <w:endnote w:type="continuationSeparator" w:id="0">
    <w:p w:rsidR="00940403" w:rsidRDefault="00940403" w:rsidP="0039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，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03" w:rsidRDefault="00940403" w:rsidP="0039295E">
      <w:r>
        <w:separator/>
      </w:r>
    </w:p>
  </w:footnote>
  <w:footnote w:type="continuationSeparator" w:id="0">
    <w:p w:rsidR="00940403" w:rsidRDefault="00940403" w:rsidP="0039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95E"/>
    <w:rsid w:val="0001125A"/>
    <w:rsid w:val="000217A1"/>
    <w:rsid w:val="000305C4"/>
    <w:rsid w:val="00035BD3"/>
    <w:rsid w:val="00037959"/>
    <w:rsid w:val="000465E3"/>
    <w:rsid w:val="00050485"/>
    <w:rsid w:val="00050B43"/>
    <w:rsid w:val="0006371F"/>
    <w:rsid w:val="000B33D1"/>
    <w:rsid w:val="000E6955"/>
    <w:rsid w:val="00113BBD"/>
    <w:rsid w:val="0013297A"/>
    <w:rsid w:val="00144495"/>
    <w:rsid w:val="00170129"/>
    <w:rsid w:val="00177EEA"/>
    <w:rsid w:val="00180EF3"/>
    <w:rsid w:val="001B3BB8"/>
    <w:rsid w:val="001C06DC"/>
    <w:rsid w:val="001C40C7"/>
    <w:rsid w:val="002044C9"/>
    <w:rsid w:val="00265D09"/>
    <w:rsid w:val="002A21B4"/>
    <w:rsid w:val="002A45E8"/>
    <w:rsid w:val="002A7377"/>
    <w:rsid w:val="002D1F20"/>
    <w:rsid w:val="002D7B5D"/>
    <w:rsid w:val="002E6130"/>
    <w:rsid w:val="0032157D"/>
    <w:rsid w:val="00331F9F"/>
    <w:rsid w:val="003323EC"/>
    <w:rsid w:val="00337D06"/>
    <w:rsid w:val="00345D9F"/>
    <w:rsid w:val="00351543"/>
    <w:rsid w:val="00356AC3"/>
    <w:rsid w:val="0037522F"/>
    <w:rsid w:val="00377EF6"/>
    <w:rsid w:val="00384227"/>
    <w:rsid w:val="0039295E"/>
    <w:rsid w:val="003A2AC6"/>
    <w:rsid w:val="003C330A"/>
    <w:rsid w:val="003C6231"/>
    <w:rsid w:val="003F5FF3"/>
    <w:rsid w:val="00420457"/>
    <w:rsid w:val="0043580B"/>
    <w:rsid w:val="004379B2"/>
    <w:rsid w:val="00437AB0"/>
    <w:rsid w:val="004429AA"/>
    <w:rsid w:val="00463D72"/>
    <w:rsid w:val="00480502"/>
    <w:rsid w:val="00496988"/>
    <w:rsid w:val="004B2837"/>
    <w:rsid w:val="004C35E8"/>
    <w:rsid w:val="004E208B"/>
    <w:rsid w:val="004E6FE2"/>
    <w:rsid w:val="004F5D74"/>
    <w:rsid w:val="004F6AEF"/>
    <w:rsid w:val="005120CB"/>
    <w:rsid w:val="005126CA"/>
    <w:rsid w:val="005206A8"/>
    <w:rsid w:val="005261B5"/>
    <w:rsid w:val="0053402B"/>
    <w:rsid w:val="00535FAB"/>
    <w:rsid w:val="00554563"/>
    <w:rsid w:val="005705D5"/>
    <w:rsid w:val="005A34DD"/>
    <w:rsid w:val="005B518D"/>
    <w:rsid w:val="005C7247"/>
    <w:rsid w:val="005D0F2B"/>
    <w:rsid w:val="005F4250"/>
    <w:rsid w:val="005F59B2"/>
    <w:rsid w:val="00601A6C"/>
    <w:rsid w:val="006072D1"/>
    <w:rsid w:val="00615694"/>
    <w:rsid w:val="006336C7"/>
    <w:rsid w:val="006357FA"/>
    <w:rsid w:val="006430D5"/>
    <w:rsid w:val="006450F0"/>
    <w:rsid w:val="00646A42"/>
    <w:rsid w:val="00650273"/>
    <w:rsid w:val="006709F8"/>
    <w:rsid w:val="0068354E"/>
    <w:rsid w:val="00695E3E"/>
    <w:rsid w:val="006C28A8"/>
    <w:rsid w:val="006D1320"/>
    <w:rsid w:val="00711AA5"/>
    <w:rsid w:val="00712B02"/>
    <w:rsid w:val="00726F34"/>
    <w:rsid w:val="00736C08"/>
    <w:rsid w:val="007420D1"/>
    <w:rsid w:val="00781CA2"/>
    <w:rsid w:val="00790554"/>
    <w:rsid w:val="007A2196"/>
    <w:rsid w:val="007A3505"/>
    <w:rsid w:val="007B102C"/>
    <w:rsid w:val="007C7A1F"/>
    <w:rsid w:val="007E12E7"/>
    <w:rsid w:val="007F0C67"/>
    <w:rsid w:val="007F64D6"/>
    <w:rsid w:val="00813B59"/>
    <w:rsid w:val="00826CB7"/>
    <w:rsid w:val="00830BB2"/>
    <w:rsid w:val="00851345"/>
    <w:rsid w:val="008524F0"/>
    <w:rsid w:val="00854812"/>
    <w:rsid w:val="00866C12"/>
    <w:rsid w:val="00867346"/>
    <w:rsid w:val="008705FF"/>
    <w:rsid w:val="008727EC"/>
    <w:rsid w:val="00885679"/>
    <w:rsid w:val="00890677"/>
    <w:rsid w:val="00891806"/>
    <w:rsid w:val="00894E12"/>
    <w:rsid w:val="008A0CE2"/>
    <w:rsid w:val="008C3C90"/>
    <w:rsid w:val="008C6C06"/>
    <w:rsid w:val="008C706C"/>
    <w:rsid w:val="008D7434"/>
    <w:rsid w:val="00900033"/>
    <w:rsid w:val="00924ADE"/>
    <w:rsid w:val="00940403"/>
    <w:rsid w:val="00945EEB"/>
    <w:rsid w:val="009545B0"/>
    <w:rsid w:val="00964794"/>
    <w:rsid w:val="00965ACE"/>
    <w:rsid w:val="00971475"/>
    <w:rsid w:val="00975449"/>
    <w:rsid w:val="009914EC"/>
    <w:rsid w:val="009947D7"/>
    <w:rsid w:val="00997F77"/>
    <w:rsid w:val="009A5F18"/>
    <w:rsid w:val="009B5888"/>
    <w:rsid w:val="009D67C6"/>
    <w:rsid w:val="009F0D54"/>
    <w:rsid w:val="009F5542"/>
    <w:rsid w:val="00A01B0E"/>
    <w:rsid w:val="00A021FE"/>
    <w:rsid w:val="00A32052"/>
    <w:rsid w:val="00A52E8F"/>
    <w:rsid w:val="00A736EC"/>
    <w:rsid w:val="00A83E7B"/>
    <w:rsid w:val="00AB1459"/>
    <w:rsid w:val="00AC3D26"/>
    <w:rsid w:val="00AD05D8"/>
    <w:rsid w:val="00AF34B8"/>
    <w:rsid w:val="00B14851"/>
    <w:rsid w:val="00B14998"/>
    <w:rsid w:val="00B36A6F"/>
    <w:rsid w:val="00B37400"/>
    <w:rsid w:val="00B375B3"/>
    <w:rsid w:val="00B76C6E"/>
    <w:rsid w:val="00B83F02"/>
    <w:rsid w:val="00B9207A"/>
    <w:rsid w:val="00BD7557"/>
    <w:rsid w:val="00C51195"/>
    <w:rsid w:val="00C60415"/>
    <w:rsid w:val="00C92432"/>
    <w:rsid w:val="00C938A5"/>
    <w:rsid w:val="00C93C2E"/>
    <w:rsid w:val="00C95B05"/>
    <w:rsid w:val="00CA24DD"/>
    <w:rsid w:val="00CB4E13"/>
    <w:rsid w:val="00CB544D"/>
    <w:rsid w:val="00CC041F"/>
    <w:rsid w:val="00CC64D5"/>
    <w:rsid w:val="00CD5BAC"/>
    <w:rsid w:val="00D15CDD"/>
    <w:rsid w:val="00D246EA"/>
    <w:rsid w:val="00D467BB"/>
    <w:rsid w:val="00D52990"/>
    <w:rsid w:val="00D7185F"/>
    <w:rsid w:val="00D76526"/>
    <w:rsid w:val="00D92101"/>
    <w:rsid w:val="00DC5BE5"/>
    <w:rsid w:val="00DD3453"/>
    <w:rsid w:val="00DD3980"/>
    <w:rsid w:val="00DF14F8"/>
    <w:rsid w:val="00DF1948"/>
    <w:rsid w:val="00E23031"/>
    <w:rsid w:val="00E258B1"/>
    <w:rsid w:val="00E26F0E"/>
    <w:rsid w:val="00E619D2"/>
    <w:rsid w:val="00E76ABB"/>
    <w:rsid w:val="00E82AFB"/>
    <w:rsid w:val="00E85B73"/>
    <w:rsid w:val="00EA7548"/>
    <w:rsid w:val="00EC3B3E"/>
    <w:rsid w:val="00ED32EA"/>
    <w:rsid w:val="00EE240D"/>
    <w:rsid w:val="00EF1F65"/>
    <w:rsid w:val="00EF2F1C"/>
    <w:rsid w:val="00F13C1A"/>
    <w:rsid w:val="00F266E1"/>
    <w:rsid w:val="00F413CA"/>
    <w:rsid w:val="00F70A2B"/>
    <w:rsid w:val="00F72BA6"/>
    <w:rsid w:val="00F750D2"/>
    <w:rsid w:val="00F8729D"/>
    <w:rsid w:val="00FA3823"/>
    <w:rsid w:val="00FB3A8F"/>
    <w:rsid w:val="00FC6992"/>
    <w:rsid w:val="00FD4066"/>
    <w:rsid w:val="00FE5ABB"/>
    <w:rsid w:val="00FF54E1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9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95E"/>
    <w:rPr>
      <w:sz w:val="18"/>
      <w:szCs w:val="18"/>
    </w:rPr>
  </w:style>
  <w:style w:type="paragraph" w:styleId="a5">
    <w:name w:val="List Paragraph"/>
    <w:basedOn w:val="a"/>
    <w:uiPriority w:val="34"/>
    <w:qFormat/>
    <w:rsid w:val="00392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29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admin</cp:lastModifiedBy>
  <cp:revision>4</cp:revision>
  <dcterms:created xsi:type="dcterms:W3CDTF">2016-06-30T02:27:00Z</dcterms:created>
  <dcterms:modified xsi:type="dcterms:W3CDTF">2016-06-30T05:43:00Z</dcterms:modified>
</cp:coreProperties>
</file>